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jc w:val="center"/>
        <w:rPr>
          <w:rFonts w:hint="default" w:ascii="方正大标宋简体" w:hAnsi="宋体" w:eastAsia="方正大标宋简体"/>
          <w:color w:val="FF0000"/>
          <w:w w:val="50"/>
          <w:sz w:val="166"/>
          <w:szCs w:val="166"/>
          <w:lang w:val="en-US" w:eastAsia="zh-CN"/>
        </w:rPr>
      </w:pPr>
      <w:r>
        <w:rPr>
          <w:rFonts w:hint="eastAsia" w:ascii="方正大标宋简体" w:hAnsi="宋体" w:eastAsia="方正大标宋简体"/>
          <w:color w:val="FF0000"/>
          <w:w w:val="50"/>
          <w:sz w:val="166"/>
          <w:szCs w:val="166"/>
          <w:lang w:val="en-US" w:eastAsia="zh-CN"/>
        </w:rPr>
        <w:t>长沙麓山专修学院文件</w:t>
      </w: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长麓</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学位010</w:t>
      </w:r>
      <w:r>
        <w:rPr>
          <w:rFonts w:hint="eastAsia" w:ascii="仿宋_GB2312" w:hAnsi="宋体" w:eastAsia="仿宋_GB2312" w:cs="宋体"/>
          <w:color w:val="000000"/>
          <w:kern w:val="0"/>
          <w:sz w:val="32"/>
          <w:szCs w:val="32"/>
        </w:rPr>
        <w:t>号</w:t>
      </w:r>
    </w:p>
    <w:p>
      <w:pPr>
        <w:jc w:val="center"/>
        <w:rPr>
          <w:rFonts w:hint="eastAsia" w:ascii="方正仿宋简体" w:hAnsi="方正仿宋简体" w:eastAsia="方正仿宋简体" w:cs="方正仿宋简体"/>
          <w:b/>
          <w:bCs/>
          <w:sz w:val="44"/>
          <w:szCs w:val="44"/>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163195</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solidFill>
                          <a:srgbClr val="FFFF00"/>
                        </a:solidFill>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5pt;margin-top:12.85pt;height:0pt;width:450pt;z-index:251659264;mso-width-relative:page;mso-height-relative:page;" fillcolor="#FFFF00" filled="t" stroked="t" coordsize="21600,21600" o:gfxdata="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9GpC2AAAAAkBAAAPAAAAAAAAAAEAIAAAACIAAABkcnMvZG93&#10;bnJldi54bWxQSwECFAAUAAAACACHTuJAOheoGwACAAAZBAAADgAAAAAAAAABACAAAAAnAQAAZHJz&#10;L2Uyb0RvYy54bWxQSwUGAAAAAAYABgBZAQAAmQUAAAAA&#10;">
                <v:fill on="t" focussize="0,0"/>
                <v:stroke weight="2.25pt" color="#FF0000" joinstyle="round"/>
                <v:imagedata o:title=""/>
                <o:lock v:ext="edit" aspectratio="f"/>
              </v:line>
            </w:pict>
          </mc:Fallback>
        </mc:AlternateContent>
      </w:r>
    </w:p>
    <w:p>
      <w:pPr>
        <w:widowControl/>
        <w:shd w:val="clear" w:color="auto" w:fill="FFFFFF"/>
        <w:spacing w:after="210"/>
        <w:jc w:val="center"/>
        <w:outlineLvl w:val="0"/>
        <w:rPr>
          <w:rFonts w:ascii="Microsoft YaHei UI" w:hAnsi="Microsoft YaHei UI" w:eastAsia="Microsoft YaHei UI" w:cs="宋体"/>
          <w:color w:val="222222"/>
          <w:spacing w:val="8"/>
          <w:kern w:val="36"/>
          <w:sz w:val="33"/>
          <w:szCs w:val="33"/>
        </w:rPr>
      </w:pPr>
      <w:r>
        <w:rPr>
          <w:rFonts w:hint="eastAsia" w:ascii="Microsoft YaHei UI" w:hAnsi="Microsoft YaHei UI" w:eastAsia="Microsoft YaHei UI" w:cs="宋体"/>
          <w:color w:val="222222"/>
          <w:spacing w:val="8"/>
          <w:kern w:val="36"/>
          <w:sz w:val="33"/>
          <w:szCs w:val="33"/>
        </w:rPr>
        <w:t>湘潭大学继续教育学院2022年</w:t>
      </w:r>
    </w:p>
    <w:p>
      <w:pPr>
        <w:widowControl/>
        <w:shd w:val="clear" w:color="auto" w:fill="FFFFFF"/>
        <w:spacing w:after="210"/>
        <w:jc w:val="center"/>
        <w:outlineLvl w:val="0"/>
        <w:rPr>
          <w:rFonts w:ascii="Microsoft YaHei UI" w:hAnsi="Microsoft YaHei UI" w:eastAsia="Microsoft YaHei UI" w:cs="宋体"/>
          <w:color w:val="222222"/>
          <w:spacing w:val="8"/>
          <w:kern w:val="36"/>
          <w:sz w:val="33"/>
          <w:szCs w:val="33"/>
        </w:rPr>
      </w:pPr>
      <w:r>
        <w:rPr>
          <w:rFonts w:hint="eastAsia" w:ascii="Microsoft YaHei UI" w:hAnsi="Microsoft YaHei UI" w:eastAsia="Microsoft YaHei UI" w:cs="宋体"/>
          <w:color w:val="222222"/>
          <w:spacing w:val="8"/>
          <w:kern w:val="36"/>
          <w:sz w:val="33"/>
          <w:szCs w:val="33"/>
        </w:rPr>
        <w:t>学士学位外国语考试通知</w:t>
      </w:r>
    </w:p>
    <w:p>
      <w:pPr>
        <w:widowControl/>
        <w:shd w:val="clear" w:color="auto" w:fill="FFFFFF"/>
        <w:rPr>
          <w:rFonts w:ascii="仿宋" w:hAnsi="仿宋" w:eastAsia="仿宋" w:cs="宋体"/>
          <w:b/>
          <w:bCs/>
          <w:color w:val="222222"/>
          <w:kern w:val="0"/>
          <w:sz w:val="30"/>
          <w:szCs w:val="30"/>
          <w:shd w:val="clear" w:color="auto" w:fill="FFFFFF"/>
        </w:rPr>
      </w:pPr>
      <w:r>
        <w:rPr>
          <w:rFonts w:hint="eastAsia" w:ascii="仿宋" w:hAnsi="仿宋" w:eastAsia="仿宋" w:cs="宋体"/>
          <w:b/>
          <w:bCs/>
          <w:color w:val="222222"/>
          <w:kern w:val="0"/>
          <w:sz w:val="30"/>
          <w:szCs w:val="30"/>
          <w:shd w:val="clear" w:color="auto" w:fill="FFFFFF"/>
        </w:rPr>
        <w:t>各位考生：</w:t>
      </w:r>
    </w:p>
    <w:p>
      <w:pPr>
        <w:widowControl/>
        <w:shd w:val="clear" w:color="auto" w:fill="FFFFFF"/>
        <w:ind w:firstLine="600" w:firstLineChars="200"/>
        <w:rPr>
          <w:rFonts w:ascii="仿宋" w:hAnsi="仿宋" w:eastAsia="仿宋" w:cs="宋体"/>
          <w:color w:val="222222"/>
          <w:kern w:val="0"/>
          <w:sz w:val="30"/>
          <w:szCs w:val="30"/>
        </w:rPr>
      </w:pPr>
      <w:r>
        <w:rPr>
          <w:rFonts w:hint="eastAsia" w:ascii="仿宋" w:hAnsi="仿宋" w:eastAsia="仿宋" w:cs="宋体"/>
          <w:color w:val="222222"/>
          <w:kern w:val="0"/>
          <w:sz w:val="30"/>
          <w:szCs w:val="30"/>
        </w:rPr>
        <w:t>鉴于目前各地疫情比较严重且考生较多，分布范围也十分广，2022年度湘潭大学继续教育学院学士学位外国语考试决定采用线上考试。</w:t>
      </w:r>
      <w:r>
        <w:rPr>
          <w:rFonts w:hint="eastAsia" w:ascii="仿宋" w:hAnsi="仿宋" w:eastAsia="仿宋" w:cs="宋体"/>
          <w:b/>
          <w:bCs/>
          <w:color w:val="222222"/>
          <w:kern w:val="0"/>
          <w:sz w:val="30"/>
          <w:szCs w:val="30"/>
        </w:rPr>
        <w:t>考试定于2022年11月5日至6日举行</w:t>
      </w:r>
      <w:r>
        <w:rPr>
          <w:rFonts w:hint="eastAsia" w:ascii="仿宋" w:hAnsi="仿宋" w:eastAsia="仿宋" w:cs="宋体"/>
          <w:color w:val="222222"/>
          <w:kern w:val="0"/>
          <w:sz w:val="30"/>
          <w:szCs w:val="30"/>
        </w:rPr>
        <w:t>。为了让考生熟悉考试设备设置及系统操作，我校将在</w:t>
      </w:r>
      <w:r>
        <w:rPr>
          <w:rFonts w:hint="eastAsia" w:ascii="仿宋" w:hAnsi="仿宋" w:eastAsia="仿宋" w:cs="宋体"/>
          <w:b/>
          <w:bCs/>
          <w:color w:val="222222"/>
          <w:kern w:val="0"/>
          <w:sz w:val="30"/>
          <w:szCs w:val="30"/>
        </w:rPr>
        <w:t>2022年11月3日举行线上模拟考试</w:t>
      </w:r>
      <w:r>
        <w:rPr>
          <w:rFonts w:hint="eastAsia" w:ascii="仿宋" w:hAnsi="仿宋" w:eastAsia="仿宋" w:cs="宋体"/>
          <w:color w:val="222222"/>
          <w:kern w:val="0"/>
          <w:sz w:val="30"/>
          <w:szCs w:val="30"/>
        </w:rPr>
        <w:t>，请考生务必参加。考试系统登录的流程、用户名及密码请参见附件四《湘潭大学继续教育学院学位外语线上考试考生使用手册》</w:t>
      </w:r>
    </w:p>
    <w:p>
      <w:pPr>
        <w:widowControl/>
        <w:shd w:val="clear" w:color="auto" w:fill="FFFFFF"/>
        <w:spacing w:line="570" w:lineRule="atLeast"/>
        <w:ind w:firstLine="600"/>
        <w:jc w:val="left"/>
        <w:rPr>
          <w:rFonts w:ascii="Microsoft YaHei UI" w:hAnsi="Microsoft YaHei UI" w:eastAsia="Microsoft YaHei UI" w:cs="宋体"/>
          <w:color w:val="222222"/>
          <w:spacing w:val="8"/>
          <w:kern w:val="0"/>
          <w:sz w:val="26"/>
          <w:szCs w:val="26"/>
        </w:rPr>
      </w:pPr>
      <w:r>
        <w:rPr>
          <w:rFonts w:hint="eastAsia" w:ascii="仿宋" w:hAnsi="仿宋" w:eastAsia="仿宋" w:cs="宋体"/>
          <w:b/>
          <w:bCs/>
          <w:color w:val="222222"/>
          <w:kern w:val="0"/>
          <w:sz w:val="30"/>
          <w:szCs w:val="30"/>
        </w:rPr>
        <w:t>一、考试安排</w:t>
      </w:r>
    </w:p>
    <w:p>
      <w:pPr>
        <w:widowControl/>
        <w:shd w:val="clear" w:color="auto" w:fill="FFFFFF"/>
        <w:spacing w:line="570" w:lineRule="atLeast"/>
        <w:ind w:firstLine="600"/>
        <w:jc w:val="left"/>
        <w:rPr>
          <w:rFonts w:ascii="Microsoft YaHei UI" w:hAnsi="Microsoft YaHei UI" w:eastAsia="Microsoft YaHei UI" w:cs="宋体"/>
          <w:color w:val="222222"/>
          <w:spacing w:val="8"/>
          <w:kern w:val="0"/>
          <w:sz w:val="26"/>
          <w:szCs w:val="26"/>
        </w:rPr>
      </w:pPr>
      <w:r>
        <w:rPr>
          <w:rFonts w:hint="eastAsia" w:ascii="仿宋" w:hAnsi="仿宋" w:eastAsia="仿宋" w:cs="宋体"/>
          <w:b/>
          <w:bCs/>
          <w:color w:val="222222"/>
          <w:kern w:val="0"/>
          <w:sz w:val="30"/>
          <w:szCs w:val="30"/>
        </w:rPr>
        <w:t>(一)模拟考试</w:t>
      </w:r>
    </w:p>
    <w:p>
      <w:pPr>
        <w:rPr>
          <w:rFonts w:ascii="仿宋" w:hAnsi="仿宋" w:eastAsia="仿宋" w:cs="宋体"/>
          <w:color w:val="222222"/>
          <w:kern w:val="0"/>
          <w:sz w:val="30"/>
          <w:szCs w:val="30"/>
        </w:rPr>
      </w:pPr>
      <w:r>
        <w:rPr>
          <w:rFonts w:hint="eastAsia" w:ascii="仿宋" w:hAnsi="仿宋" w:eastAsia="仿宋" w:cs="宋体"/>
          <w:color w:val="222222"/>
          <w:kern w:val="0"/>
          <w:sz w:val="30"/>
          <w:szCs w:val="30"/>
        </w:rPr>
        <w:t xml:space="preserve"> </w:t>
      </w:r>
      <w:r>
        <w:rPr>
          <w:rFonts w:ascii="仿宋" w:hAnsi="仿宋" w:eastAsia="仿宋" w:cs="宋体"/>
          <w:color w:val="222222"/>
          <w:kern w:val="0"/>
          <w:sz w:val="30"/>
          <w:szCs w:val="30"/>
        </w:rPr>
        <w:t xml:space="preserve">   </w:t>
      </w:r>
      <w:r>
        <w:rPr>
          <w:rFonts w:hint="eastAsia" w:ascii="仿宋" w:hAnsi="仿宋" w:eastAsia="仿宋" w:cs="宋体"/>
          <w:color w:val="222222"/>
          <w:kern w:val="0"/>
          <w:sz w:val="30"/>
          <w:szCs w:val="30"/>
        </w:rPr>
        <w:t>为帮助考生熟悉考试设备设置及考试系统操作，请于</w:t>
      </w:r>
      <w:r>
        <w:rPr>
          <w:rFonts w:ascii="仿宋" w:hAnsi="仿宋" w:eastAsia="仿宋" w:cs="宋体"/>
          <w:color w:val="222222"/>
          <w:kern w:val="0"/>
          <w:sz w:val="30"/>
          <w:szCs w:val="30"/>
        </w:rPr>
        <w:t>2022</w:t>
      </w:r>
      <w:r>
        <w:rPr>
          <w:rFonts w:hint="eastAsia" w:ascii="仿宋" w:hAnsi="仿宋" w:eastAsia="仿宋" w:cs="宋体"/>
          <w:color w:val="222222"/>
          <w:kern w:val="0"/>
          <w:sz w:val="30"/>
          <w:szCs w:val="30"/>
        </w:rPr>
        <w:t>年1</w:t>
      </w:r>
      <w:r>
        <w:rPr>
          <w:rFonts w:ascii="仿宋" w:hAnsi="仿宋" w:eastAsia="仿宋" w:cs="宋体"/>
          <w:color w:val="222222"/>
          <w:kern w:val="0"/>
          <w:sz w:val="30"/>
          <w:szCs w:val="30"/>
        </w:rPr>
        <w:t>0</w:t>
      </w:r>
      <w:r>
        <w:rPr>
          <w:rFonts w:hint="eastAsia" w:ascii="仿宋" w:hAnsi="仿宋" w:eastAsia="仿宋" w:cs="宋体"/>
          <w:color w:val="222222"/>
          <w:kern w:val="0"/>
          <w:sz w:val="30"/>
          <w:szCs w:val="30"/>
        </w:rPr>
        <w:t>月2</w:t>
      </w:r>
      <w:r>
        <w:rPr>
          <w:rFonts w:ascii="仿宋" w:hAnsi="仿宋" w:eastAsia="仿宋" w:cs="宋体"/>
          <w:color w:val="222222"/>
          <w:kern w:val="0"/>
          <w:sz w:val="30"/>
          <w:szCs w:val="30"/>
        </w:rPr>
        <w:t>0</w:t>
      </w:r>
      <w:r>
        <w:rPr>
          <w:rFonts w:hint="eastAsia" w:ascii="仿宋" w:hAnsi="仿宋" w:eastAsia="仿宋" w:cs="宋体"/>
          <w:color w:val="222222"/>
          <w:kern w:val="0"/>
          <w:sz w:val="30"/>
          <w:szCs w:val="30"/>
        </w:rPr>
        <w:t>日后</w:t>
      </w:r>
      <w:r>
        <w:rPr>
          <w:rFonts w:ascii="Arial" w:hAnsi="Arial" w:cs="Arial"/>
          <w:color w:val="000000"/>
          <w:sz w:val="29"/>
          <w:szCs w:val="29"/>
          <w:shd w:val="clear" w:color="auto" w:fill="FFFFFF"/>
        </w:rPr>
        <w:t>登录湘潭大学高等学历继续教育学士学位外国语水平考试报名系统(https://xtdx.xwyy.smartchutou.com/login)</w:t>
      </w:r>
      <w:r>
        <w:rPr>
          <w:rFonts w:hint="eastAsia" w:ascii="仿宋" w:hAnsi="仿宋" w:eastAsia="仿宋" w:cs="宋体"/>
          <w:color w:val="222222"/>
          <w:kern w:val="0"/>
          <w:sz w:val="30"/>
          <w:szCs w:val="30"/>
        </w:rPr>
        <w:t>，查看自已模拟考试的场次和时间。在考试所用手机端下载“学习通”软件APP并在手机设置中打开“学习通”软件运行所需全部权限，然后对考试所使用的软硬件和网络通信进行测试并登录系统按照提示完成答题、交卷等模拟考试操作。</w:t>
      </w:r>
    </w:p>
    <w:p>
      <w:pPr>
        <w:adjustRightInd w:val="0"/>
        <w:spacing w:line="540" w:lineRule="exact"/>
        <w:ind w:firstLine="560" w:firstLineChars="200"/>
        <w:textAlignment w:val="baseline"/>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模拟考试分四场进行：</w:t>
      </w:r>
    </w:p>
    <w:p>
      <w:pPr>
        <w:adjustRightInd w:val="0"/>
        <w:spacing w:line="540" w:lineRule="exact"/>
        <w:ind w:firstLine="2800" w:firstLineChars="1000"/>
        <w:textAlignment w:val="baseline"/>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第一场：8：00-</w:t>
      </w:r>
      <w:r>
        <w:rPr>
          <w:rFonts w:ascii="Times New Roman" w:hAnsi="Times New Roman" w:eastAsia="仿宋_GB2312" w:cs="Times New Roman"/>
          <w:color w:val="000000"/>
          <w:kern w:val="0"/>
          <w:sz w:val="28"/>
          <w:szCs w:val="28"/>
        </w:rPr>
        <w:t>9</w:t>
      </w:r>
      <w:r>
        <w:rPr>
          <w:rFonts w:hint="eastAsia" w:ascii="Times New Roman" w:hAnsi="Times New Roman" w:eastAsia="仿宋_GB2312" w:cs="Times New Roman"/>
          <w:color w:val="000000"/>
          <w:kern w:val="0"/>
          <w:sz w:val="28"/>
          <w:szCs w:val="28"/>
        </w:rPr>
        <w:t>：00</w:t>
      </w:r>
    </w:p>
    <w:p>
      <w:pPr>
        <w:adjustRightInd w:val="0"/>
        <w:spacing w:line="540" w:lineRule="exact"/>
        <w:ind w:firstLine="2800" w:firstLineChars="1000"/>
        <w:textAlignment w:val="baseline"/>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第二场：</w:t>
      </w:r>
      <w:r>
        <w:rPr>
          <w:rFonts w:ascii="Times New Roman" w:hAnsi="Times New Roman" w:eastAsia="仿宋_GB2312" w:cs="Times New Roman"/>
          <w:color w:val="000000"/>
          <w:kern w:val="0"/>
          <w:sz w:val="28"/>
          <w:szCs w:val="28"/>
        </w:rPr>
        <w:t>9</w:t>
      </w:r>
      <w:r>
        <w:rPr>
          <w:rFonts w:hint="eastAsia" w:ascii="Times New Roman" w:hAnsi="Times New Roman" w:eastAsia="仿宋_GB2312" w:cs="Times New Roman"/>
          <w:color w:val="000000"/>
          <w:kern w:val="0"/>
          <w:sz w:val="28"/>
          <w:szCs w:val="28"/>
        </w:rPr>
        <w:t>：3</w:t>
      </w:r>
      <w:r>
        <w:rPr>
          <w:rFonts w:ascii="Times New Roman" w:hAnsi="Times New Roman" w:eastAsia="仿宋_GB2312" w:cs="Times New Roman"/>
          <w:color w:val="000000"/>
          <w:kern w:val="0"/>
          <w:sz w:val="28"/>
          <w:szCs w:val="28"/>
        </w:rPr>
        <w:t>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0</w:t>
      </w:r>
      <w:r>
        <w:rPr>
          <w:rFonts w:hint="eastAsia" w:ascii="Times New Roman" w:hAnsi="Times New Roman" w:eastAsia="仿宋_GB2312" w:cs="Times New Roman"/>
          <w:color w:val="000000"/>
          <w:kern w:val="0"/>
          <w:sz w:val="28"/>
          <w:szCs w:val="28"/>
        </w:rPr>
        <w:t>0-1</w:t>
      </w:r>
      <w:r>
        <w:rPr>
          <w:rFonts w:ascii="Times New Roman" w:hAnsi="Times New Roman" w:eastAsia="仿宋_GB2312" w:cs="Times New Roman"/>
          <w:color w:val="000000"/>
          <w:kern w:val="0"/>
          <w:sz w:val="28"/>
          <w:szCs w:val="28"/>
        </w:rPr>
        <w:t>0</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3</w:t>
      </w:r>
      <w:r>
        <w:rPr>
          <w:rFonts w:hint="eastAsia" w:ascii="Times New Roman" w:hAnsi="Times New Roman" w:eastAsia="仿宋_GB2312" w:cs="Times New Roman"/>
          <w:color w:val="000000"/>
          <w:kern w:val="0"/>
          <w:sz w:val="28"/>
          <w:szCs w:val="28"/>
        </w:rPr>
        <w:t>0</w:t>
      </w:r>
    </w:p>
    <w:p>
      <w:pPr>
        <w:adjustRightInd w:val="0"/>
        <w:spacing w:line="540" w:lineRule="exact"/>
        <w:ind w:firstLine="2800" w:firstLineChars="1000"/>
        <w:textAlignment w:val="baseline"/>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第三场：1</w:t>
      </w:r>
      <w:r>
        <w:rPr>
          <w:rFonts w:ascii="Times New Roman" w:hAnsi="Times New Roman" w:eastAsia="仿宋_GB2312" w:cs="Times New Roman"/>
          <w:color w:val="000000"/>
          <w:kern w:val="0"/>
          <w:sz w:val="28"/>
          <w:szCs w:val="28"/>
        </w:rPr>
        <w:t>4</w:t>
      </w:r>
      <w:r>
        <w:rPr>
          <w:rFonts w:hint="eastAsia" w:ascii="Times New Roman" w:hAnsi="Times New Roman" w:eastAsia="仿宋_GB2312" w:cs="Times New Roman"/>
          <w:color w:val="000000"/>
          <w:kern w:val="0"/>
          <w:sz w:val="28"/>
          <w:szCs w:val="28"/>
        </w:rPr>
        <w:t>：00-15：00</w:t>
      </w:r>
    </w:p>
    <w:p>
      <w:pPr>
        <w:adjustRightInd w:val="0"/>
        <w:spacing w:line="540" w:lineRule="exact"/>
        <w:ind w:firstLine="2800" w:firstLineChars="1000"/>
        <w:textAlignment w:val="baseline"/>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第四场：15：30-1</w:t>
      </w:r>
      <w:r>
        <w:rPr>
          <w:rFonts w:ascii="Times New Roman" w:hAnsi="Times New Roman" w:eastAsia="仿宋_GB2312" w:cs="Times New Roman"/>
          <w:color w:val="000000"/>
          <w:kern w:val="0"/>
          <w:sz w:val="28"/>
          <w:szCs w:val="28"/>
        </w:rPr>
        <w:t>6</w:t>
      </w:r>
      <w:r>
        <w:rPr>
          <w:rFonts w:hint="eastAsia" w:ascii="Times New Roman" w:hAnsi="Times New Roman" w:eastAsia="仿宋_GB2312" w:cs="Times New Roman"/>
          <w:color w:val="000000"/>
          <w:kern w:val="0"/>
          <w:sz w:val="28"/>
          <w:szCs w:val="28"/>
        </w:rPr>
        <w:t>：30</w:t>
      </w:r>
    </w:p>
    <w:p>
      <w:pPr>
        <w:adjustRightInd w:val="0"/>
        <w:spacing w:line="540" w:lineRule="exact"/>
        <w:ind w:firstLine="280" w:firstLineChars="100"/>
        <w:textAlignment w:val="baseline"/>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请按考生报名系统里通知的场次和时间准时参加模拟考试</w:t>
      </w:r>
    </w:p>
    <w:p>
      <w:pPr>
        <w:widowControl/>
        <w:shd w:val="clear" w:color="auto" w:fill="FFFFFF"/>
        <w:spacing w:line="570" w:lineRule="atLeast"/>
        <w:ind w:firstLine="540"/>
        <w:jc w:val="left"/>
        <w:rPr>
          <w:rFonts w:ascii="仿宋" w:hAnsi="仿宋" w:eastAsia="仿宋" w:cs="宋体"/>
          <w:b/>
          <w:bCs/>
          <w:color w:val="222222"/>
          <w:kern w:val="0"/>
          <w:sz w:val="30"/>
          <w:szCs w:val="30"/>
        </w:rPr>
      </w:pPr>
      <w:r>
        <w:rPr>
          <w:rFonts w:hint="eastAsia" w:ascii="仿宋" w:hAnsi="仿宋" w:eastAsia="仿宋" w:cs="宋体"/>
          <w:b/>
          <w:bCs/>
          <w:color w:val="222222"/>
          <w:kern w:val="0"/>
          <w:sz w:val="30"/>
          <w:szCs w:val="30"/>
        </w:rPr>
        <w:t>（二）正式考试</w:t>
      </w:r>
    </w:p>
    <w:p>
      <w:pPr>
        <w:widowControl/>
        <w:shd w:val="clear" w:color="auto" w:fill="FFFFFF"/>
        <w:spacing w:line="360" w:lineRule="auto"/>
        <w:ind w:left="-210" w:leftChars="-100" w:right="-210" w:rightChars="-100" w:firstLine="601"/>
        <w:jc w:val="left"/>
        <w:rPr>
          <w:rFonts w:ascii="仿宋" w:hAnsi="仿宋" w:eastAsia="仿宋" w:cs="宋体"/>
          <w:color w:val="222222"/>
          <w:kern w:val="0"/>
          <w:sz w:val="30"/>
          <w:szCs w:val="30"/>
        </w:rPr>
      </w:pPr>
      <w:r>
        <w:rPr>
          <w:rFonts w:hint="eastAsia" w:ascii="仿宋" w:hAnsi="仿宋" w:eastAsia="仿宋" w:cs="宋体"/>
          <w:color w:val="222222"/>
          <w:kern w:val="0"/>
          <w:sz w:val="30"/>
          <w:szCs w:val="30"/>
        </w:rPr>
        <w:t>正式考试分八场进行，每位英语考生的具体场次及考试时间请于模拟考试结束后</w:t>
      </w:r>
      <w:r>
        <w:rPr>
          <w:rFonts w:ascii="仿宋" w:hAnsi="仿宋" w:eastAsia="仿宋" w:cs="宋体"/>
          <w:color w:val="222222"/>
          <w:kern w:val="0"/>
          <w:sz w:val="30"/>
          <w:szCs w:val="30"/>
        </w:rPr>
        <w:t>考登报名系统</w:t>
      </w:r>
      <w:r>
        <w:rPr>
          <w:rFonts w:hint="eastAsia" w:ascii="仿宋" w:hAnsi="仿宋" w:eastAsia="仿宋" w:cs="宋体"/>
          <w:color w:val="222222"/>
          <w:kern w:val="0"/>
          <w:sz w:val="30"/>
          <w:szCs w:val="30"/>
        </w:rPr>
        <w:t>查询。</w:t>
      </w:r>
      <w:r>
        <w:rPr>
          <w:rFonts w:hint="eastAsia" w:ascii="仿宋" w:hAnsi="仿宋" w:eastAsia="仿宋" w:cs="宋体"/>
          <w:b/>
          <w:bCs/>
          <w:color w:val="222222"/>
          <w:kern w:val="0"/>
          <w:sz w:val="30"/>
          <w:szCs w:val="30"/>
        </w:rPr>
        <w:t>日语考试的考生安排在11月5日第一场进行</w:t>
      </w:r>
      <w:r>
        <w:rPr>
          <w:rFonts w:hint="eastAsia" w:ascii="仿宋" w:hAnsi="仿宋" w:eastAsia="仿宋" w:cs="宋体"/>
          <w:color w:val="222222"/>
          <w:kern w:val="0"/>
          <w:sz w:val="30"/>
          <w:szCs w:val="30"/>
        </w:rPr>
        <w:t>。</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79"/>
        <w:gridCol w:w="1491"/>
        <w:gridCol w:w="46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第一场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月5日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上午7：3</w:t>
            </w:r>
            <w:r>
              <w:rPr>
                <w:rFonts w:ascii="Times New Roman" w:hAnsi="Times New Roman" w:eastAsia="仿宋_GB2312" w:cs="Times New Roman"/>
                <w:color w:val="000000"/>
                <w:kern w:val="0"/>
                <w:sz w:val="30"/>
                <w:szCs w:val="30"/>
              </w:rPr>
              <w:t>0</w:t>
            </w:r>
            <w:r>
              <w:rPr>
                <w:rFonts w:hint="eastAsia" w:ascii="Times New Roman" w:hAnsi="Times New Roman" w:eastAsia="仿宋_GB2312" w:cs="Times New Roman"/>
                <w:color w:val="000000"/>
                <w:kern w:val="0"/>
                <w:sz w:val="30"/>
                <w:szCs w:val="30"/>
              </w:rPr>
              <w:t>至9：3</w:t>
            </w:r>
            <w:r>
              <w:rPr>
                <w:rFonts w:ascii="Times New Roman" w:hAnsi="Times New Roman" w:eastAsia="仿宋_GB2312" w:cs="Times New Roman"/>
                <w:color w:val="000000"/>
                <w:kern w:val="0"/>
                <w:sz w:val="30"/>
                <w:szCs w:val="3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第二场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月5日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上午1</w:t>
            </w:r>
            <w:r>
              <w:rPr>
                <w:rFonts w:ascii="Times New Roman" w:hAnsi="Times New Roman" w:eastAsia="仿宋_GB2312" w:cs="Times New Roman"/>
                <w:color w:val="000000"/>
                <w:kern w:val="0"/>
                <w:sz w:val="30"/>
                <w:szCs w:val="30"/>
              </w:rPr>
              <w:t>0</w:t>
            </w:r>
            <w:r>
              <w:rPr>
                <w:rFonts w:hint="eastAsia" w:ascii="Times New Roman" w:hAnsi="Times New Roman" w:eastAsia="仿宋_GB2312" w:cs="Times New Roman"/>
                <w:color w:val="000000"/>
                <w:kern w:val="0"/>
                <w:sz w:val="30"/>
                <w:szCs w:val="30"/>
              </w:rPr>
              <w:t>：15至1</w:t>
            </w:r>
            <w:r>
              <w:rPr>
                <w:rFonts w:ascii="Times New Roman" w:hAnsi="Times New Roman" w:eastAsia="仿宋_GB2312" w:cs="Times New Roman"/>
                <w:color w:val="000000"/>
                <w:kern w:val="0"/>
                <w:sz w:val="30"/>
                <w:szCs w:val="30"/>
              </w:rPr>
              <w:t>2</w:t>
            </w:r>
            <w:r>
              <w:rPr>
                <w:rFonts w:hint="eastAsia" w:ascii="Times New Roman" w:hAnsi="Times New Roman" w:eastAsia="仿宋_GB2312" w:cs="Times New Roman"/>
                <w:color w:val="000000"/>
                <w:kern w:val="0"/>
                <w:sz w:val="30"/>
                <w:szCs w:val="30"/>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第三场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月5日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下午1</w:t>
            </w:r>
            <w:r>
              <w:rPr>
                <w:rFonts w:ascii="Times New Roman" w:hAnsi="Times New Roman" w:eastAsia="仿宋_GB2312" w:cs="Times New Roman"/>
                <w:color w:val="000000"/>
                <w:kern w:val="0"/>
                <w:sz w:val="30"/>
                <w:szCs w:val="30"/>
              </w:rPr>
              <w:t>3</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30</w:t>
            </w:r>
            <w:r>
              <w:rPr>
                <w:rFonts w:hint="eastAsia" w:ascii="Times New Roman" w:hAnsi="Times New Roman" w:eastAsia="仿宋_GB2312" w:cs="Times New Roman"/>
                <w:color w:val="000000"/>
                <w:kern w:val="0"/>
                <w:sz w:val="30"/>
                <w:szCs w:val="30"/>
              </w:rPr>
              <w:t>至1</w:t>
            </w:r>
            <w:r>
              <w:rPr>
                <w:rFonts w:ascii="Times New Roman" w:hAnsi="Times New Roman" w:eastAsia="仿宋_GB2312" w:cs="Times New Roman"/>
                <w:color w:val="000000"/>
                <w:kern w:val="0"/>
                <w:sz w:val="30"/>
                <w:szCs w:val="30"/>
              </w:rPr>
              <w:t>5</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第四场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月5日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下午1</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：15至1</w:t>
            </w:r>
            <w:r>
              <w:rPr>
                <w:rFonts w:ascii="Times New Roman" w:hAnsi="Times New Roman" w:eastAsia="仿宋_GB2312" w:cs="Times New Roman"/>
                <w:color w:val="000000"/>
                <w:kern w:val="0"/>
                <w:sz w:val="30"/>
                <w:szCs w:val="30"/>
              </w:rPr>
              <w:t>8</w:t>
            </w:r>
            <w:r>
              <w:rPr>
                <w:rFonts w:hint="eastAsia" w:ascii="Times New Roman" w:hAnsi="Times New Roman" w:eastAsia="仿宋_GB2312" w:cs="Times New Roman"/>
                <w:color w:val="000000"/>
                <w:kern w:val="0"/>
                <w:sz w:val="30"/>
                <w:szCs w:val="30"/>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第五场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上午7：3</w:t>
            </w:r>
            <w:r>
              <w:rPr>
                <w:rFonts w:ascii="Times New Roman" w:hAnsi="Times New Roman" w:eastAsia="仿宋_GB2312" w:cs="Times New Roman"/>
                <w:color w:val="000000"/>
                <w:kern w:val="0"/>
                <w:sz w:val="30"/>
                <w:szCs w:val="30"/>
              </w:rPr>
              <w:t>0</w:t>
            </w:r>
            <w:r>
              <w:rPr>
                <w:rFonts w:hint="eastAsia" w:ascii="Times New Roman" w:hAnsi="Times New Roman" w:eastAsia="仿宋_GB2312" w:cs="Times New Roman"/>
                <w:color w:val="000000"/>
                <w:kern w:val="0"/>
                <w:sz w:val="30"/>
                <w:szCs w:val="30"/>
              </w:rPr>
              <w:t>至9：3</w:t>
            </w:r>
            <w:r>
              <w:rPr>
                <w:rFonts w:ascii="Times New Roman" w:hAnsi="Times New Roman" w:eastAsia="仿宋_GB2312" w:cs="Times New Roman"/>
                <w:color w:val="000000"/>
                <w:kern w:val="0"/>
                <w:sz w:val="30"/>
                <w:szCs w:val="3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第六场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上午1</w:t>
            </w:r>
            <w:r>
              <w:rPr>
                <w:rFonts w:ascii="Times New Roman" w:hAnsi="Times New Roman" w:eastAsia="仿宋_GB2312" w:cs="Times New Roman"/>
                <w:color w:val="000000"/>
                <w:kern w:val="0"/>
                <w:sz w:val="30"/>
                <w:szCs w:val="30"/>
              </w:rPr>
              <w:t>0</w:t>
            </w:r>
            <w:r>
              <w:rPr>
                <w:rFonts w:hint="eastAsia" w:ascii="Times New Roman" w:hAnsi="Times New Roman" w:eastAsia="仿宋_GB2312" w:cs="Times New Roman"/>
                <w:color w:val="000000"/>
                <w:kern w:val="0"/>
                <w:sz w:val="30"/>
                <w:szCs w:val="30"/>
              </w:rPr>
              <w:t>：15至1</w:t>
            </w:r>
            <w:r>
              <w:rPr>
                <w:rFonts w:ascii="Times New Roman" w:hAnsi="Times New Roman" w:eastAsia="仿宋_GB2312" w:cs="Times New Roman"/>
                <w:color w:val="000000"/>
                <w:kern w:val="0"/>
                <w:sz w:val="30"/>
                <w:szCs w:val="30"/>
              </w:rPr>
              <w:t>2</w:t>
            </w:r>
            <w:r>
              <w:rPr>
                <w:rFonts w:hint="eastAsia" w:ascii="Times New Roman" w:hAnsi="Times New Roman" w:eastAsia="仿宋_GB2312" w:cs="Times New Roman"/>
                <w:color w:val="000000"/>
                <w:kern w:val="0"/>
                <w:sz w:val="30"/>
                <w:szCs w:val="30"/>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第七场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下午1</w:t>
            </w:r>
            <w:r>
              <w:rPr>
                <w:rFonts w:ascii="Times New Roman" w:hAnsi="Times New Roman" w:eastAsia="仿宋_GB2312" w:cs="Times New Roman"/>
                <w:color w:val="000000"/>
                <w:kern w:val="0"/>
                <w:sz w:val="30"/>
                <w:szCs w:val="30"/>
              </w:rPr>
              <w:t>3</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30</w:t>
            </w:r>
            <w:r>
              <w:rPr>
                <w:rFonts w:hint="eastAsia" w:ascii="Times New Roman" w:hAnsi="Times New Roman" w:eastAsia="仿宋_GB2312" w:cs="Times New Roman"/>
                <w:color w:val="000000"/>
                <w:kern w:val="0"/>
                <w:sz w:val="30"/>
                <w:szCs w:val="30"/>
              </w:rPr>
              <w:t>至1</w:t>
            </w:r>
            <w:r>
              <w:rPr>
                <w:rFonts w:ascii="Times New Roman" w:hAnsi="Times New Roman" w:eastAsia="仿宋_GB2312" w:cs="Times New Roman"/>
                <w:color w:val="000000"/>
                <w:kern w:val="0"/>
                <w:sz w:val="30"/>
                <w:szCs w:val="30"/>
              </w:rPr>
              <w:t>5</w:t>
            </w:r>
            <w:r>
              <w:rPr>
                <w:rFonts w:hint="eastAsia" w:ascii="Times New Roman" w:hAnsi="Times New Roman" w:eastAsia="仿宋_GB2312" w:cs="Times New Roman"/>
                <w:color w:val="000000"/>
                <w:kern w:val="0"/>
                <w:sz w:val="30"/>
                <w:szCs w:val="30"/>
              </w:rPr>
              <w:t>：</w:t>
            </w:r>
            <w:r>
              <w:rPr>
                <w:rFonts w:ascii="Times New Roman" w:hAnsi="Times New Roman" w:eastAsia="仿宋_GB2312" w:cs="Times New Roman"/>
                <w:color w:val="000000"/>
                <w:kern w:val="0"/>
                <w:sz w:val="30"/>
                <w:szCs w:val="30"/>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4" w:hRule="atLeast"/>
          <w:jc w:val="center"/>
        </w:trPr>
        <w:tc>
          <w:tcPr>
            <w:tcW w:w="2279" w:type="dxa"/>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第八场</w:t>
            </w:r>
          </w:p>
        </w:tc>
        <w:tc>
          <w:tcPr>
            <w:tcW w:w="0" w:type="auto"/>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1</w:t>
            </w:r>
            <w:r>
              <w:rPr>
                <w:rFonts w:ascii="Times New Roman" w:hAnsi="Times New Roman" w:eastAsia="仿宋_GB2312" w:cs="Times New Roman"/>
                <w:color w:val="000000"/>
                <w:kern w:val="0"/>
                <w:sz w:val="30"/>
                <w:szCs w:val="30"/>
              </w:rPr>
              <w:t>1</w:t>
            </w:r>
            <w:r>
              <w:rPr>
                <w:rFonts w:hint="eastAsia" w:ascii="Times New Roman" w:hAnsi="Times New Roman" w:eastAsia="仿宋_GB2312" w:cs="Times New Roman"/>
                <w:color w:val="000000"/>
                <w:kern w:val="0"/>
                <w:sz w:val="30"/>
                <w:szCs w:val="30"/>
              </w:rPr>
              <w:t>月</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日</w:t>
            </w:r>
          </w:p>
        </w:tc>
        <w:tc>
          <w:tcPr>
            <w:tcW w:w="4673" w:type="dxa"/>
            <w:vAlign w:val="center"/>
          </w:tcPr>
          <w:p>
            <w:pPr>
              <w:widowControl/>
              <w:adjustRightInd w:val="0"/>
              <w:snapToGrid w:val="0"/>
              <w:spacing w:line="540" w:lineRule="exact"/>
              <w:jc w:val="center"/>
              <w:textAlignment w:val="baseline"/>
              <w:rPr>
                <w:rFonts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下午1</w:t>
            </w:r>
            <w:r>
              <w:rPr>
                <w:rFonts w:ascii="Times New Roman" w:hAnsi="Times New Roman" w:eastAsia="仿宋_GB2312" w:cs="Times New Roman"/>
                <w:color w:val="000000"/>
                <w:kern w:val="0"/>
                <w:sz w:val="30"/>
                <w:szCs w:val="30"/>
              </w:rPr>
              <w:t>6</w:t>
            </w:r>
            <w:r>
              <w:rPr>
                <w:rFonts w:hint="eastAsia" w:ascii="Times New Roman" w:hAnsi="Times New Roman" w:eastAsia="仿宋_GB2312" w:cs="Times New Roman"/>
                <w:color w:val="000000"/>
                <w:kern w:val="0"/>
                <w:sz w:val="30"/>
                <w:szCs w:val="30"/>
              </w:rPr>
              <w:t>：15至1</w:t>
            </w:r>
            <w:r>
              <w:rPr>
                <w:rFonts w:ascii="Times New Roman" w:hAnsi="Times New Roman" w:eastAsia="仿宋_GB2312" w:cs="Times New Roman"/>
                <w:color w:val="000000"/>
                <w:kern w:val="0"/>
                <w:sz w:val="30"/>
                <w:szCs w:val="30"/>
              </w:rPr>
              <w:t>8</w:t>
            </w:r>
            <w:r>
              <w:rPr>
                <w:rFonts w:hint="eastAsia" w:ascii="Times New Roman" w:hAnsi="Times New Roman" w:eastAsia="仿宋_GB2312" w:cs="Times New Roman"/>
                <w:color w:val="000000"/>
                <w:kern w:val="0"/>
                <w:sz w:val="30"/>
                <w:szCs w:val="30"/>
              </w:rPr>
              <w:t>：15</w:t>
            </w:r>
          </w:p>
        </w:tc>
      </w:tr>
    </w:tbl>
    <w:p>
      <w:pPr>
        <w:widowControl/>
        <w:shd w:val="clear" w:color="auto" w:fill="FFFFFF"/>
        <w:spacing w:line="570" w:lineRule="atLeast"/>
        <w:ind w:firstLine="600"/>
        <w:jc w:val="left"/>
        <w:rPr>
          <w:rFonts w:ascii="Microsoft YaHei UI" w:hAnsi="Microsoft YaHei UI" w:eastAsia="Microsoft YaHei UI" w:cs="宋体"/>
          <w:color w:val="222222"/>
          <w:spacing w:val="8"/>
          <w:kern w:val="0"/>
          <w:sz w:val="26"/>
          <w:szCs w:val="26"/>
        </w:rPr>
      </w:pPr>
      <w:r>
        <w:rPr>
          <w:rFonts w:hint="eastAsia" w:ascii="仿宋" w:hAnsi="仿宋" w:eastAsia="仿宋" w:cs="宋体"/>
          <w:b/>
          <w:bCs/>
          <w:color w:val="222222"/>
          <w:kern w:val="0"/>
          <w:sz w:val="30"/>
          <w:szCs w:val="30"/>
        </w:rPr>
        <w:t>二、注意事项</w:t>
      </w:r>
    </w:p>
    <w:p>
      <w:pPr>
        <w:widowControl/>
        <w:shd w:val="clear" w:color="auto" w:fill="FFFFFF"/>
        <w:spacing w:line="570" w:lineRule="atLeast"/>
        <w:jc w:val="left"/>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kern w:val="0"/>
          <w:sz w:val="30"/>
          <w:szCs w:val="30"/>
        </w:rPr>
        <w:t>(一)本次线上考试全程开启双机位监拍，具体要求详见《考生注意事项》</w:t>
      </w:r>
    </w:p>
    <w:p>
      <w:pPr>
        <w:widowControl/>
        <w:shd w:val="clear" w:color="auto" w:fill="FFFFFF"/>
        <w:spacing w:line="570" w:lineRule="atLeast"/>
        <w:jc w:val="left"/>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kern w:val="0"/>
          <w:sz w:val="30"/>
          <w:szCs w:val="30"/>
        </w:rPr>
        <w:t>(二)请考生详细阅读《考生注意事项》、《考生守则》以及《考生关心的问题》，《线上考试考生使用手册》，严格按照相关要求准备考试。</w:t>
      </w:r>
    </w:p>
    <w:p>
      <w:pPr>
        <w:widowControl/>
        <w:shd w:val="clear" w:color="auto" w:fill="FFFFFF"/>
        <w:spacing w:line="570" w:lineRule="atLeast"/>
        <w:jc w:val="left"/>
        <w:rPr>
          <w:rFonts w:hint="eastAsia" w:ascii="仿宋" w:hAnsi="仿宋" w:eastAsia="仿宋" w:cs="宋体"/>
          <w:color w:val="222222"/>
          <w:kern w:val="0"/>
          <w:sz w:val="30"/>
          <w:szCs w:val="30"/>
        </w:rPr>
      </w:pPr>
      <w:r>
        <w:rPr>
          <w:rFonts w:hint="eastAsia" w:ascii="仿宋" w:hAnsi="仿宋" w:eastAsia="仿宋" w:cs="宋体"/>
          <w:color w:val="222222"/>
          <w:kern w:val="0"/>
          <w:sz w:val="30"/>
          <w:szCs w:val="30"/>
        </w:rPr>
        <w:t>(三)为保证考试的公正性和严肃性，本次考试将启用考中人工远程监考以及考后监控记录核查等方式对考试过程进行全面监控，</w:t>
      </w:r>
      <w:r>
        <w:rPr>
          <w:rFonts w:ascii="仿宋" w:hAnsi="仿宋" w:eastAsia="仿宋" w:cs="宋体"/>
          <w:color w:val="222222"/>
          <w:kern w:val="0"/>
          <w:sz w:val="30"/>
          <w:szCs w:val="30"/>
        </w:rPr>
        <w:t>违纪舞弊</w:t>
      </w:r>
      <w:r>
        <w:rPr>
          <w:rFonts w:hint="eastAsia" w:ascii="仿宋" w:hAnsi="仿宋" w:eastAsia="仿宋" w:cs="宋体"/>
          <w:color w:val="222222"/>
          <w:kern w:val="0"/>
          <w:sz w:val="30"/>
          <w:szCs w:val="30"/>
        </w:rPr>
        <w:t>的</w:t>
      </w:r>
      <w:r>
        <w:rPr>
          <w:rFonts w:ascii="仿宋" w:hAnsi="仿宋" w:eastAsia="仿宋" w:cs="宋体"/>
          <w:color w:val="222222"/>
          <w:kern w:val="0"/>
          <w:sz w:val="30"/>
          <w:szCs w:val="30"/>
        </w:rPr>
        <w:t>考生及相关人员都将受到相应处分，并记入“个人诚信档案”。</w:t>
      </w:r>
      <w:r>
        <w:rPr>
          <w:rFonts w:hint="eastAsia" w:ascii="仿宋" w:hAnsi="仿宋" w:eastAsia="仿宋" w:cs="宋体"/>
          <w:color w:val="222222"/>
          <w:kern w:val="0"/>
          <w:sz w:val="30"/>
          <w:szCs w:val="30"/>
        </w:rPr>
        <w:t>构成违法的将根据《中华人民共和国刑法修正案(九)》依法追究其刑事责任。</w:t>
      </w:r>
    </w:p>
    <w:p>
      <w:pPr>
        <w:widowControl/>
        <w:shd w:val="clear" w:color="auto" w:fill="FFFFFF"/>
        <w:spacing w:line="570" w:lineRule="atLeast"/>
        <w:jc w:val="left"/>
        <w:rPr>
          <w:rFonts w:hint="eastAsia" w:ascii="仿宋" w:hAnsi="仿宋" w:eastAsia="仿宋" w:cs="宋体"/>
          <w:color w:val="222222"/>
          <w:kern w:val="0"/>
          <w:sz w:val="30"/>
          <w:szCs w:val="30"/>
        </w:rPr>
      </w:pPr>
    </w:p>
    <w:p>
      <w:pPr>
        <w:adjustRightInd w:val="0"/>
        <w:spacing w:line="312" w:lineRule="atLeast"/>
        <w:jc w:val="center"/>
        <w:textAlignment w:val="baseline"/>
        <w:rPr>
          <w:rFonts w:ascii="方正小标宋简体" w:hAnsi="Times New Roman" w:eastAsia="方正小标宋简体" w:cs="Times New Roman"/>
          <w:color w:val="000000"/>
          <w:kern w:val="0"/>
          <w:sz w:val="36"/>
          <w:szCs w:val="36"/>
        </w:rPr>
      </w:pPr>
      <w:r>
        <w:rPr>
          <w:rFonts w:hint="eastAsia" w:ascii="方正小标宋简体" w:hAnsi="Times New Roman" w:eastAsia="方正小标宋简体" w:cs="Times New Roman"/>
          <w:color w:val="000000"/>
          <w:kern w:val="0"/>
          <w:sz w:val="36"/>
          <w:szCs w:val="36"/>
        </w:rPr>
        <w:t>湘潭大学2022年继续教育学士学位外国语水平考试</w:t>
      </w:r>
    </w:p>
    <w:p>
      <w:pPr>
        <w:adjustRightInd w:val="0"/>
        <w:spacing w:line="312" w:lineRule="atLeast"/>
        <w:jc w:val="center"/>
        <w:textAlignment w:val="baseline"/>
        <w:rPr>
          <w:rFonts w:ascii="方正小标宋简体" w:hAnsi="Times New Roman" w:eastAsia="方正小标宋简体" w:cs="Times New Roman"/>
          <w:b/>
          <w:color w:val="000000"/>
          <w:kern w:val="0"/>
          <w:sz w:val="36"/>
          <w:szCs w:val="36"/>
        </w:rPr>
      </w:pPr>
      <w:r>
        <w:rPr>
          <w:rFonts w:hint="eastAsia" w:ascii="方正小标宋简体" w:hAnsi="Times New Roman" w:eastAsia="方正小标宋简体" w:cs="Times New Roman"/>
          <w:color w:val="000000"/>
          <w:kern w:val="0"/>
          <w:sz w:val="36"/>
          <w:szCs w:val="36"/>
        </w:rPr>
        <w:t>考生注意事项</w:t>
      </w:r>
    </w:p>
    <w:p>
      <w:pPr>
        <w:adjustRightInd w:val="0"/>
        <w:spacing w:line="312" w:lineRule="atLeast"/>
        <w:textAlignment w:val="baseline"/>
        <w:rPr>
          <w:rFonts w:ascii="Times New Roman" w:hAnsi="Times New Roman" w:eastAsia="宋体" w:cs="Times New Roman"/>
          <w:color w:val="000000"/>
          <w:kern w:val="0"/>
          <w:szCs w:val="20"/>
        </w:rPr>
      </w:pPr>
    </w:p>
    <w:p>
      <w:pPr>
        <w:widowControl/>
        <w:shd w:val="clear" w:color="auto" w:fill="FFFFFF"/>
        <w:spacing w:line="540" w:lineRule="exact"/>
        <w:ind w:firstLine="560" w:firstLineChars="200"/>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一、</w:t>
      </w:r>
      <w:r>
        <w:rPr>
          <w:rFonts w:hint="eastAsia" w:ascii="Times New Roman" w:hAnsi="Times New Roman" w:eastAsia="黑体" w:cs="Times New Roman"/>
          <w:color w:val="000000"/>
          <w:kern w:val="0"/>
          <w:sz w:val="28"/>
          <w:szCs w:val="28"/>
        </w:rPr>
        <w:t>学士学位外国语模拟考试</w:t>
      </w:r>
    </w:p>
    <w:p>
      <w:pPr>
        <w:widowControl/>
        <w:shd w:val="clear" w:color="auto" w:fill="FFFFFF"/>
        <w:ind w:firstLine="572" w:firstLineChars="200"/>
        <w:jc w:val="left"/>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2022年继续教育学士学位外国语模拟考试定于2022年11月3日，分四场进行。</w:t>
      </w:r>
      <w:r>
        <w:rPr>
          <w:rFonts w:hint="eastAsia" w:ascii="Times New Roman" w:hAnsi="Times New Roman" w:eastAsia="黑体" w:cs="Times New Roman"/>
          <w:color w:val="000000"/>
          <w:kern w:val="0"/>
          <w:sz w:val="28"/>
          <w:szCs w:val="28"/>
        </w:rPr>
        <w:t>所有考生必须按指定的时间参加模拟考试，调试考试设备和网络环境，因自身设备或者网络通讯造成无法参考按弃考处理，学校不提供补考机会。</w:t>
      </w:r>
    </w:p>
    <w:p>
      <w:pPr>
        <w:widowControl/>
        <w:shd w:val="clear" w:color="auto" w:fill="FFFFFF"/>
        <w:spacing w:line="540" w:lineRule="exact"/>
        <w:ind w:firstLine="560" w:firstLineChars="200"/>
        <w:rPr>
          <w:rFonts w:ascii="Times New Roman" w:hAnsi="Times New Roman" w:eastAsia="黑体" w:cs="Times New Roman"/>
          <w:color w:val="000000"/>
          <w:kern w:val="0"/>
          <w:sz w:val="28"/>
          <w:szCs w:val="28"/>
        </w:rPr>
      </w:pPr>
      <w:bookmarkStart w:id="0" w:name="_Toc12041429"/>
      <w:bookmarkStart w:id="1" w:name="_Toc51488143"/>
      <w:bookmarkStart w:id="2" w:name="_Toc12038676"/>
      <w:bookmarkStart w:id="3" w:name="_Toc390275059"/>
      <w:bookmarkStart w:id="4" w:name="_Toc58843806"/>
      <w:bookmarkStart w:id="5" w:name="_Toc50648885"/>
      <w:r>
        <w:rPr>
          <w:rFonts w:ascii="Times New Roman" w:hAnsi="Times New Roman" w:eastAsia="黑体" w:cs="Times New Roman"/>
          <w:color w:val="000000"/>
          <w:kern w:val="0"/>
          <w:sz w:val="28"/>
          <w:szCs w:val="28"/>
        </w:rPr>
        <w:t>二、</w:t>
      </w:r>
      <w:r>
        <w:rPr>
          <w:rFonts w:hint="eastAsia" w:ascii="黑体" w:hAnsi="黑体" w:eastAsia="黑体" w:cs="黑体"/>
          <w:color w:val="000000"/>
          <w:kern w:val="0"/>
          <w:sz w:val="28"/>
          <w:szCs w:val="28"/>
        </w:rPr>
        <w:t>学士学位外国语</w:t>
      </w:r>
      <w:r>
        <w:rPr>
          <w:rFonts w:ascii="Times New Roman" w:hAnsi="Times New Roman" w:eastAsia="黑体" w:cs="Times New Roman"/>
          <w:color w:val="000000"/>
          <w:kern w:val="0"/>
          <w:sz w:val="28"/>
          <w:szCs w:val="28"/>
        </w:rPr>
        <w:t>考试时间：202</w:t>
      </w:r>
      <w:r>
        <w:rPr>
          <w:rFonts w:hint="eastAsia" w:ascii="Times New Roman" w:hAnsi="Times New Roman" w:eastAsia="黑体" w:cs="Times New Roman"/>
          <w:color w:val="000000"/>
          <w:kern w:val="0"/>
          <w:sz w:val="28"/>
          <w:szCs w:val="28"/>
        </w:rPr>
        <w:t>2</w:t>
      </w:r>
      <w:r>
        <w:rPr>
          <w:rFonts w:ascii="Times New Roman" w:hAnsi="Times New Roman" w:eastAsia="黑体" w:cs="Times New Roman"/>
          <w:color w:val="000000"/>
          <w:kern w:val="0"/>
          <w:sz w:val="28"/>
          <w:szCs w:val="28"/>
        </w:rPr>
        <w:t>年1</w:t>
      </w:r>
      <w:r>
        <w:rPr>
          <w:rFonts w:hint="eastAsia" w:ascii="Times New Roman" w:hAnsi="Times New Roman" w:eastAsia="黑体" w:cs="Times New Roman"/>
          <w:color w:val="000000"/>
          <w:kern w:val="0"/>
          <w:sz w:val="28"/>
          <w:szCs w:val="28"/>
        </w:rPr>
        <w:t>1</w:t>
      </w:r>
      <w:r>
        <w:rPr>
          <w:rFonts w:ascii="Times New Roman" w:hAnsi="Times New Roman" w:eastAsia="黑体" w:cs="Times New Roman"/>
          <w:color w:val="000000"/>
          <w:kern w:val="0"/>
          <w:sz w:val="28"/>
          <w:szCs w:val="28"/>
        </w:rPr>
        <w:t>月</w:t>
      </w:r>
      <w:r>
        <w:rPr>
          <w:rFonts w:hint="eastAsia" w:ascii="Times New Roman" w:hAnsi="Times New Roman" w:eastAsia="黑体" w:cs="Times New Roman"/>
          <w:color w:val="000000"/>
          <w:kern w:val="0"/>
          <w:sz w:val="28"/>
          <w:szCs w:val="28"/>
        </w:rPr>
        <w:t>5</w:t>
      </w:r>
      <w:r>
        <w:rPr>
          <w:rFonts w:ascii="Times New Roman" w:hAnsi="Times New Roman" w:eastAsia="黑体" w:cs="Times New Roman"/>
          <w:color w:val="000000"/>
          <w:kern w:val="0"/>
          <w:sz w:val="28"/>
          <w:szCs w:val="28"/>
        </w:rPr>
        <w:t>日</w:t>
      </w:r>
      <w:r>
        <w:rPr>
          <w:rFonts w:hint="eastAsia" w:ascii="Times New Roman" w:hAnsi="Times New Roman" w:eastAsia="黑体" w:cs="Times New Roman"/>
          <w:color w:val="000000"/>
          <w:kern w:val="0"/>
          <w:sz w:val="28"/>
          <w:szCs w:val="28"/>
        </w:rPr>
        <w:t>至6日</w:t>
      </w:r>
      <w:bookmarkEnd w:id="0"/>
      <w:bookmarkEnd w:id="1"/>
      <w:bookmarkEnd w:id="2"/>
      <w:bookmarkEnd w:id="3"/>
      <w:bookmarkEnd w:id="4"/>
      <w:bookmarkEnd w:id="5"/>
    </w:p>
    <w:p>
      <w:pPr>
        <w:spacing w:line="360" w:lineRule="auto"/>
        <w:rPr>
          <w:rFonts w:ascii="宋体" w:hAnsi="宋体" w:eastAsia="宋体" w:cs="宋体"/>
          <w:color w:val="FF0000"/>
          <w:sz w:val="24"/>
          <w:szCs w:val="32"/>
        </w:rPr>
      </w:pPr>
      <w:r>
        <w:rPr>
          <w:rFonts w:hint="eastAsia" w:ascii="仿宋" w:hAnsi="仿宋" w:eastAsia="仿宋" w:cs="宋体"/>
          <w:color w:val="222222"/>
          <w:spacing w:val="8"/>
          <w:kern w:val="0"/>
          <w:sz w:val="27"/>
          <w:szCs w:val="27"/>
        </w:rPr>
        <w:t>学生具体参考时间和场次以报名系统中公布的为准。</w:t>
      </w:r>
    </w:p>
    <w:p>
      <w:pPr>
        <w:widowControl/>
        <w:shd w:val="clear" w:color="auto" w:fill="FFFFFF"/>
        <w:ind w:firstLine="560" w:firstLineChars="200"/>
        <w:jc w:val="left"/>
        <w:rPr>
          <w:rFonts w:ascii="仿宋" w:hAnsi="仿宋" w:eastAsia="仿宋" w:cs="宋体"/>
          <w:color w:val="222222"/>
          <w:spacing w:val="8"/>
          <w:kern w:val="0"/>
          <w:sz w:val="27"/>
          <w:szCs w:val="27"/>
        </w:rPr>
      </w:pPr>
      <w:r>
        <w:rPr>
          <w:rFonts w:hint="eastAsia" w:ascii="黑体" w:hAnsi="黑体" w:eastAsia="黑体" w:cs="黑体"/>
          <w:color w:val="000000"/>
          <w:kern w:val="0"/>
          <w:sz w:val="28"/>
          <w:szCs w:val="28"/>
        </w:rPr>
        <w:t>三、学士学位外国语考试考生注意事项</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1、考生应提前准备好在线考试所用设备和网络环境并在正式考试时间开始前20分钟，使用自己的身份证号和密码，登录考试系统。通过“人脸识别”验证后进入考试倒计时等待考试。开考十分钟后迟到的考生登录不了系统。</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2、未能在规定时间登录系统进行考试的，视为考生自动弃考，按缺考对待。</w:t>
      </w:r>
    </w:p>
    <w:p>
      <w:pPr>
        <w:widowControl/>
        <w:shd w:val="clear" w:color="auto" w:fill="FFFFFF"/>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3、考生应选择安静封闭考试场所，光线充足，不允许在嘈杂开放的环境场所进行考试，不得多人聚集考试。</w:t>
      </w:r>
    </w:p>
    <w:p>
      <w:pPr>
        <w:widowControl/>
        <w:shd w:val="clear" w:color="auto" w:fill="FFFFFF"/>
        <w:ind w:firstLine="645"/>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4、考试过程中不允许有任何人员陪同，考生应保证考试过程中无任何其他人员在考试区域出入，一经发现，以舞弊论处。</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5、考生应保证考试全过程都有稳定的网络通信和供电，能够持续使用手机端考试测评系统。考试期间如发生考试设备或网络故障，故障快速解决后，考生可重新进入考试继续作答，之前的作答结果会实时保存，但如果出现任意一个机位掉线持续超过3分钟，监考老师在提醒后，设备仍未重新进入考试，该考生考试终止。因考生本人考试设备无法使用、网络不通或者其他任何由考生自身引起的无法考试或者考试延误，学校不提供补考和延时机会。</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6、放置考试设备的桌面应洁净平整，考试桌面上不允许摆放其他违规物品，包括其他通讯设备和电子设备、书籍、资料、零食、饮品等。</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7、考试过程中，视频中考生界面底端始终不得高于胸部，需全程清晰显示考生面容以及双手。考生考试时不得佩戴耳机、墨镜、帽子、口罩等，头发不得遮挡面部和耳朵。</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8、不允许设备再运行其他网页或软件（微信、QQ等），考试设备须处于免打扰状态，保证考试过程不受其他因素干扰或打断，如有发现视为作弊。</w:t>
      </w:r>
    </w:p>
    <w:p>
      <w:pPr>
        <w:widowControl/>
        <w:shd w:val="clear" w:color="auto" w:fill="FFFFFF"/>
        <w:ind w:firstLine="645"/>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9、每个考生在考试前，请打开摄像头权限、照片获取权限、麦克风权限、相机权限、网络权限，保证考试需要的权限打开，如因权限问题产生的无法考试或者是时间延误由学生本人负责。</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10、考试过程中考生应做到诚信考试，考生不得无故关闭摄像头，不得与外界有任何音频、视频及信息交互。监考教师在监考过程中，可以根据双机位的监控进行提醒、开启直播、强制收卷等操作。因考生本人未遵守考试有关规定导致强制收卷的不提供重考和延时机会。</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11、本次考试允许携带一张A4空白纸和一支水性笔，并需在开考前通过视频向监考教师展示符合规定。</w:t>
      </w:r>
    </w:p>
    <w:p>
      <w:pPr>
        <w:spacing w:line="360" w:lineRule="auto"/>
        <w:ind w:firstLine="572" w:firstLineChars="200"/>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考试时，如遇其他问题，请及时向监考教师报告、反馈。</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黑体" w:hAnsi="黑体" w:eastAsia="黑体" w:cs="宋体"/>
          <w:color w:val="222222"/>
          <w:spacing w:val="8"/>
          <w:kern w:val="0"/>
          <w:sz w:val="30"/>
          <w:szCs w:val="30"/>
        </w:rPr>
        <w:t>四、考试纪律要求</w:t>
      </w:r>
    </w:p>
    <w:p>
      <w:pPr>
        <w:widowControl/>
        <w:shd w:val="clear" w:color="auto" w:fill="FFFFFF"/>
        <w:ind w:firstLine="645"/>
        <w:rPr>
          <w:rFonts w:ascii="仿宋" w:hAnsi="仿宋" w:eastAsia="仿宋" w:cs="宋体"/>
          <w:color w:val="222222"/>
          <w:spacing w:val="8"/>
          <w:kern w:val="0"/>
          <w:sz w:val="27"/>
          <w:szCs w:val="27"/>
        </w:rPr>
      </w:pPr>
      <w:r>
        <w:rPr>
          <w:rFonts w:hint="eastAsia" w:ascii="仿宋" w:hAnsi="仿宋" w:eastAsia="仿宋" w:cs="宋体"/>
          <w:color w:val="222222"/>
          <w:spacing w:val="8"/>
          <w:kern w:val="0"/>
          <w:sz w:val="27"/>
          <w:szCs w:val="27"/>
        </w:rPr>
        <w:t>为保证考试的公正性和严肃性，本次考试全程有人工远程监考，考试系统会自动抓拍各类违规违纪舞弊行为，考试结束后还会进行监控视频及监控记录核查。请各位考生严格遵守考试纪律，</w:t>
      </w:r>
      <w:r>
        <w:rPr>
          <w:rFonts w:ascii="仿宋" w:hAnsi="仿宋" w:eastAsia="仿宋" w:cs="宋体"/>
          <w:color w:val="222222"/>
          <w:spacing w:val="8"/>
          <w:kern w:val="0"/>
          <w:sz w:val="27"/>
          <w:szCs w:val="27"/>
        </w:rPr>
        <w:t>严禁请人代考或代替别人考试。</w:t>
      </w:r>
      <w:r>
        <w:rPr>
          <w:rFonts w:hint="eastAsia" w:ascii="仿宋" w:hAnsi="仿宋" w:eastAsia="仿宋" w:cs="宋体"/>
          <w:color w:val="222222"/>
          <w:spacing w:val="8"/>
          <w:kern w:val="0"/>
          <w:sz w:val="27"/>
          <w:szCs w:val="27"/>
        </w:rPr>
        <w:t>严禁组织、参与或采用其他任何手段作</w:t>
      </w:r>
      <w:r>
        <w:rPr>
          <w:rFonts w:ascii="仿宋" w:hAnsi="仿宋" w:eastAsia="仿宋" w:cs="宋体"/>
          <w:color w:val="222222"/>
          <w:spacing w:val="8"/>
          <w:kern w:val="0"/>
          <w:sz w:val="27"/>
          <w:szCs w:val="27"/>
        </w:rPr>
        <w:t>弊</w:t>
      </w:r>
      <w:r>
        <w:rPr>
          <w:rFonts w:hint="eastAsia" w:ascii="仿宋" w:hAnsi="仿宋" w:eastAsia="仿宋" w:cs="宋体"/>
          <w:color w:val="222222"/>
          <w:spacing w:val="8"/>
          <w:kern w:val="0"/>
          <w:sz w:val="27"/>
          <w:szCs w:val="27"/>
        </w:rPr>
        <w:t>。</w:t>
      </w:r>
      <w:r>
        <w:rPr>
          <w:rFonts w:ascii="仿宋" w:hAnsi="仿宋" w:eastAsia="仿宋" w:cs="宋体"/>
          <w:color w:val="222222"/>
          <w:spacing w:val="8"/>
          <w:kern w:val="0"/>
          <w:sz w:val="27"/>
          <w:szCs w:val="27"/>
        </w:rPr>
        <w:t>违纪舞弊</w:t>
      </w:r>
      <w:r>
        <w:rPr>
          <w:rFonts w:hint="eastAsia" w:ascii="仿宋" w:hAnsi="仿宋" w:eastAsia="仿宋" w:cs="宋体"/>
          <w:color w:val="222222"/>
          <w:spacing w:val="8"/>
          <w:kern w:val="0"/>
          <w:sz w:val="27"/>
          <w:szCs w:val="27"/>
        </w:rPr>
        <w:t>的</w:t>
      </w:r>
      <w:r>
        <w:rPr>
          <w:rFonts w:ascii="仿宋" w:hAnsi="仿宋" w:eastAsia="仿宋" w:cs="宋体"/>
          <w:color w:val="222222"/>
          <w:spacing w:val="8"/>
          <w:kern w:val="0"/>
          <w:sz w:val="27"/>
          <w:szCs w:val="27"/>
        </w:rPr>
        <w:t>考生及相关人员都将受到相应处分，并记入“个人诚信档案”。</w:t>
      </w:r>
      <w:r>
        <w:rPr>
          <w:rFonts w:hint="eastAsia" w:ascii="仿宋" w:hAnsi="仿宋" w:eastAsia="仿宋" w:cs="宋体"/>
          <w:color w:val="222222"/>
          <w:spacing w:val="8"/>
          <w:kern w:val="0"/>
          <w:sz w:val="27"/>
          <w:szCs w:val="27"/>
        </w:rPr>
        <w:t>构成违法的将根据《中华人民共和国刑法修正案(九)》依法追究其刑事责任。以下行为将会被认定违反考试纪律：</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（一）伪造资料、身份信息，替代他人或委托他人参加考试的。</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（二）摄像头监控实时图像中，出现无人考试状态。</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（三）切屏次数出现5次及以上</w:t>
      </w:r>
      <w:r>
        <w:rPr>
          <w:rFonts w:hint="eastAsia" w:ascii="仿宋" w:hAnsi="仿宋" w:eastAsia="仿宋" w:cs="宋体"/>
          <w:color w:val="000000"/>
          <w:spacing w:val="8"/>
          <w:kern w:val="0"/>
          <w:sz w:val="27"/>
          <w:szCs w:val="27"/>
        </w:rPr>
        <w:t>。（如因系统设备原因出现多次弹窗，可继续作答，考后系统及人工会判定是否违纪）</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（四）考试环境内出现除考生外的无关人员，或通过他人协助进行作答的情况。</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（五）考试过程中佩戴口罩、墨镜、帽子，或用其它方式遮挡面部，遮挡、关闭监控摄像头（含非主观原因造成画面中断）、关闭音频，或离开座位、故意偏离摄像范围等逃避监考的行为。</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必须确保第一监控画面位于考生正面，第二监控画面位于考生侧后方，如两个监控画面位于同一角度按违反考试纪律处理。</w:t>
      </w:r>
    </w:p>
    <w:p>
      <w:pPr>
        <w:widowControl/>
        <w:shd w:val="clear" w:color="auto" w:fill="FFFFFF"/>
        <w:ind w:firstLine="645"/>
        <w:rPr>
          <w:rFonts w:ascii="Microsoft YaHei UI" w:hAnsi="Microsoft YaHei UI" w:eastAsia="Microsoft YaHei UI" w:cs="宋体"/>
          <w:color w:val="222222"/>
          <w:spacing w:val="8"/>
          <w:kern w:val="0"/>
          <w:sz w:val="26"/>
          <w:szCs w:val="26"/>
        </w:rPr>
      </w:pPr>
      <w:r>
        <w:rPr>
          <w:rFonts w:hint="eastAsia" w:ascii="仿宋" w:hAnsi="仿宋" w:eastAsia="仿宋" w:cs="宋体"/>
          <w:color w:val="222222"/>
          <w:spacing w:val="8"/>
          <w:kern w:val="0"/>
          <w:sz w:val="27"/>
          <w:szCs w:val="27"/>
        </w:rPr>
        <w:t>（六）考试期间翻看书籍、资料或使用其它手机、平板电脑等作弊的行为。</w:t>
      </w:r>
    </w:p>
    <w:p>
      <w:pPr>
        <w:widowControl/>
        <w:shd w:val="clear" w:color="auto" w:fill="FFFFFF"/>
        <w:spacing w:line="570" w:lineRule="atLeast"/>
        <w:jc w:val="left"/>
        <w:rPr>
          <w:rFonts w:hint="eastAsia" w:ascii="仿宋" w:hAnsi="仿宋" w:eastAsia="仿宋" w:cs="宋体"/>
          <w:color w:val="222222"/>
          <w:kern w:val="0"/>
          <w:sz w:val="30"/>
          <w:szCs w:val="30"/>
        </w:rPr>
      </w:pPr>
      <w:r>
        <w:rPr>
          <w:rFonts w:hint="eastAsia" w:ascii="仿宋" w:hAnsi="仿宋" w:eastAsia="仿宋" w:cs="宋体"/>
          <w:color w:val="222222"/>
          <w:spacing w:val="8"/>
          <w:kern w:val="0"/>
          <w:sz w:val="27"/>
          <w:szCs w:val="27"/>
        </w:rPr>
        <w:t>（七）抄录、传播试题内容，或通过图片、视频记录考试过程的行为</w:t>
      </w:r>
    </w:p>
    <w:p>
      <w:pPr>
        <w:pStyle w:val="7"/>
        <w:keepNext w:val="0"/>
        <w:keepLines w:val="0"/>
        <w:widowControl/>
        <w:suppressLineNumbers w:val="0"/>
        <w:wordWrap w:val="0"/>
        <w:autoSpaceDE w:val="0"/>
        <w:autoSpaceDN/>
        <w:spacing w:before="30" w:beforeAutospacing="0" w:after="0" w:afterAutospacing="0" w:line="555" w:lineRule="atLeast"/>
        <w:ind w:left="106" w:right="0" w:firstLine="555"/>
        <w:jc w:val="both"/>
      </w:pPr>
    </w:p>
    <w:p>
      <w:pPr>
        <w:pStyle w:val="7"/>
        <w:keepNext w:val="0"/>
        <w:keepLines w:val="0"/>
        <w:widowControl/>
        <w:suppressLineNumbers w:val="0"/>
        <w:wordWrap w:val="0"/>
        <w:autoSpaceDE w:val="0"/>
        <w:autoSpaceDN/>
        <w:spacing w:before="30" w:beforeAutospacing="0" w:after="0" w:afterAutospacing="0" w:line="555" w:lineRule="atLeast"/>
        <w:ind w:left="106" w:right="0" w:firstLine="555"/>
        <w:jc w:val="both"/>
      </w:pP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0288" behindDoc="1" locked="0" layoutInCell="1" allowOverlap="1">
            <wp:simplePos x="0" y="0"/>
            <wp:positionH relativeFrom="column">
              <wp:posOffset>3819525</wp:posOffset>
            </wp:positionH>
            <wp:positionV relativeFrom="paragraph">
              <wp:posOffset>-604520</wp:posOffset>
            </wp:positionV>
            <wp:extent cx="1496060" cy="1496060"/>
            <wp:effectExtent l="0" t="0" r="8890" b="8890"/>
            <wp:wrapNone/>
            <wp:docPr id="2" name="图片 2" descr="20200326114342_6933ca6_www.ssbbw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326114342_6933ca6_www.ssbbww.com"/>
                    <pic:cNvPicPr>
                      <a:picLocks noChangeAspect="1"/>
                    </pic:cNvPicPr>
                  </pic:nvPicPr>
                  <pic:blipFill>
                    <a:blip r:embed="rId4"/>
                    <a:stretch>
                      <a:fillRect/>
                    </a:stretch>
                  </pic:blipFill>
                  <pic:spPr>
                    <a:xfrm>
                      <a:off x="0" y="0"/>
                      <a:ext cx="1496060" cy="1496060"/>
                    </a:xfrm>
                    <a:prstGeom prst="rect">
                      <a:avLst/>
                    </a:prstGeom>
                  </pic:spPr>
                </pic:pic>
              </a:graphicData>
            </a:graphic>
          </wp:anchor>
        </w:drawing>
      </w:r>
      <w:r>
        <w:rPr>
          <w:rFonts w:hint="eastAsia" w:ascii="仿宋" w:hAnsi="仿宋" w:eastAsia="仿宋" w:cs="仿宋"/>
          <w:sz w:val="32"/>
          <w:szCs w:val="32"/>
          <w:lang w:val="en-US" w:eastAsia="zh-CN"/>
        </w:rPr>
        <w:t>长沙麓山专修学院</w:t>
      </w:r>
    </w:p>
    <w:p>
      <w:pPr>
        <w:jc w:val="right"/>
        <w:rPr>
          <w:rFonts w:hint="eastAsia" w:ascii="仿宋_GB2312" w:hAnsi="宋体" w:eastAsia="仿宋_GB2312"/>
          <w:sz w:val="30"/>
          <w:szCs w:val="30"/>
        </w:rPr>
      </w:pPr>
      <w:r>
        <w:rPr>
          <w:rFonts w:hint="eastAsia" w:ascii="仿宋" w:hAnsi="仿宋" w:eastAsia="仿宋" w:cs="仿宋"/>
          <w:sz w:val="32"/>
          <w:szCs w:val="32"/>
          <w:lang w:val="en-US" w:eastAsia="zh-CN"/>
        </w:rPr>
        <w:t>2022年10月11日</w:t>
      </w:r>
    </w:p>
    <w:p>
      <w:pPr>
        <w:rPr>
          <w:rFonts w:hint="eastAsia" w:ascii="仿宋_GB2312" w:hAnsi="宋体" w:eastAsia="仿宋_GB2312"/>
          <w:sz w:val="30"/>
          <w:szCs w:val="30"/>
        </w:rPr>
      </w:pPr>
      <w:bookmarkStart w:id="6" w:name="_GoBack"/>
      <w:bookmarkEnd w:id="6"/>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宋体" w:hAnsi="宋体" w:cs="宋体"/>
          <w:color w:val="000000"/>
          <w:kern w:val="0"/>
          <w:sz w:val="32"/>
          <w:szCs w:val="32"/>
          <w:u w:val="single"/>
        </w:rPr>
      </w:pPr>
      <w:r>
        <w:rPr>
          <w:rFonts w:hint="eastAsia" w:ascii="黑体" w:hAnsi="宋体" w:eastAsia="黑体" w:cs="宋体"/>
          <w:color w:val="000000"/>
          <w:kern w:val="0"/>
          <w:sz w:val="32"/>
          <w:szCs w:val="32"/>
          <w:u w:val="single"/>
        </w:rPr>
        <w:t>主题词</w:t>
      </w:r>
      <w:r>
        <w:rPr>
          <w:rFonts w:hint="eastAsia" w:ascii="宋体" w:hAnsi="宋体" w:cs="宋体"/>
          <w:color w:val="000000"/>
          <w:kern w:val="0"/>
          <w:sz w:val="32"/>
          <w:szCs w:val="32"/>
          <w:u w:val="single"/>
        </w:rPr>
        <w:t>：</w:t>
      </w:r>
      <w:r>
        <w:rPr>
          <w:rFonts w:hint="eastAsia" w:ascii="宋体" w:hAnsi="宋体" w:cs="宋体"/>
          <w:color w:val="000000"/>
          <w:kern w:val="0"/>
          <w:sz w:val="30"/>
          <w:szCs w:val="30"/>
          <w:u w:val="single"/>
          <w:lang w:val="en-US" w:eastAsia="zh-CN"/>
        </w:rPr>
        <w:t>关于2022年下半年湘潭大学高等学历继续教育学士学位外国语水平考试的通知</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p>
    <w:p>
      <w:pPr>
        <w:rPr>
          <w:rFonts w:hint="eastAsia" w:ascii="宋体" w:hAnsi="宋体" w:cs="宋体"/>
          <w:color w:val="000000"/>
          <w:kern w:val="0"/>
          <w:szCs w:val="21"/>
          <w:u w:val="single"/>
        </w:rPr>
      </w:pPr>
      <w:r>
        <w:rPr>
          <w:rFonts w:hint="eastAsia" w:ascii="黑体" w:hAnsi="宋体" w:eastAsia="黑体" w:cs="宋体"/>
          <w:color w:val="000000"/>
          <w:kern w:val="0"/>
          <w:szCs w:val="21"/>
          <w:u w:val="single"/>
        </w:rPr>
        <w:t>抄送</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rPr>
          <w:rFonts w:hint="eastAsia"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长沙麓山专修学院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u w:val="single"/>
        </w:rPr>
        <w:t>20</w:t>
      </w:r>
      <w:r>
        <w:rPr>
          <w:rFonts w:hint="eastAsia" w:ascii="仿宋_GB2312" w:hAnsi="宋体" w:eastAsia="仿宋_GB2312" w:cs="宋体"/>
          <w:color w:val="000000"/>
          <w:kern w:val="0"/>
          <w:sz w:val="28"/>
          <w:szCs w:val="28"/>
          <w:u w:val="single"/>
          <w:lang w:val="en-US" w:eastAsia="zh-CN"/>
        </w:rPr>
        <w:t>22</w:t>
      </w:r>
      <w:r>
        <w:rPr>
          <w:rFonts w:hint="eastAsia" w:ascii="仿宋_GB2312" w:hAnsi="宋体" w:eastAsia="仿宋_GB2312" w:cs="宋体"/>
          <w:color w:val="000000"/>
          <w:kern w:val="0"/>
          <w:sz w:val="28"/>
          <w:szCs w:val="28"/>
          <w:u w:val="single"/>
        </w:rPr>
        <w:t>年</w:t>
      </w:r>
      <w:r>
        <w:rPr>
          <w:rFonts w:hint="eastAsia" w:ascii="仿宋_GB2312" w:hAnsi="宋体" w:eastAsia="仿宋_GB2312" w:cs="宋体"/>
          <w:color w:val="000000"/>
          <w:kern w:val="0"/>
          <w:sz w:val="28"/>
          <w:szCs w:val="28"/>
          <w:u w:val="single"/>
          <w:lang w:val="en-US" w:eastAsia="zh-CN"/>
        </w:rPr>
        <w:t>10</w:t>
      </w:r>
      <w:r>
        <w:rPr>
          <w:rFonts w:hint="eastAsia" w:ascii="仿宋_GB2312" w:hAnsi="宋体" w:eastAsia="仿宋_GB2312" w:cs="宋体"/>
          <w:color w:val="000000"/>
          <w:kern w:val="0"/>
          <w:sz w:val="28"/>
          <w:szCs w:val="28"/>
          <w:u w:val="single"/>
        </w:rPr>
        <w:t>月</w:t>
      </w:r>
      <w:r>
        <w:rPr>
          <w:rFonts w:hint="eastAsia" w:ascii="仿宋_GB2312" w:hAnsi="宋体" w:eastAsia="仿宋_GB2312" w:cs="宋体"/>
          <w:color w:val="000000"/>
          <w:kern w:val="0"/>
          <w:sz w:val="28"/>
          <w:szCs w:val="28"/>
          <w:u w:val="single"/>
          <w:lang w:val="en-US" w:eastAsia="zh-CN"/>
        </w:rPr>
        <w:t>11</w:t>
      </w:r>
      <w:r>
        <w:rPr>
          <w:rFonts w:hint="eastAsia" w:ascii="仿宋_GB2312" w:hAnsi="宋体" w:eastAsia="仿宋_GB2312" w:cs="宋体"/>
          <w:color w:val="000000"/>
          <w:kern w:val="0"/>
          <w:sz w:val="28"/>
          <w:szCs w:val="28"/>
          <w:u w:val="single"/>
        </w:rPr>
        <w:t xml:space="preserve">日印发 </w:t>
      </w:r>
    </w:p>
    <w:p>
      <w:pPr>
        <w:rPr>
          <w:rFonts w:hint="eastAsia" w:ascii="仿宋_GB2312" w:hAnsi="宋体" w:eastAsia="仿宋_GB2312"/>
          <w:sz w:val="30"/>
          <w:szCs w:val="30"/>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Cs w:val="21"/>
        </w:rPr>
        <w:t>（共印</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jQyOTA1YTA1ZTRjZjU0NTQ1NTllOTMzYTA1N2YifQ=="/>
  </w:docVars>
  <w:rsids>
    <w:rsidRoot w:val="30CE57D5"/>
    <w:rsid w:val="0010165F"/>
    <w:rsid w:val="00110991"/>
    <w:rsid w:val="001A7C87"/>
    <w:rsid w:val="00243D36"/>
    <w:rsid w:val="0024545D"/>
    <w:rsid w:val="00292AA4"/>
    <w:rsid w:val="004059C5"/>
    <w:rsid w:val="006A6930"/>
    <w:rsid w:val="006D050E"/>
    <w:rsid w:val="00737DD4"/>
    <w:rsid w:val="00807AE7"/>
    <w:rsid w:val="00991B90"/>
    <w:rsid w:val="009A7FD7"/>
    <w:rsid w:val="00AF78D1"/>
    <w:rsid w:val="00B436AE"/>
    <w:rsid w:val="00BA5ACE"/>
    <w:rsid w:val="00BB661C"/>
    <w:rsid w:val="00BD7074"/>
    <w:rsid w:val="00C34643"/>
    <w:rsid w:val="00CB7032"/>
    <w:rsid w:val="00DE380F"/>
    <w:rsid w:val="00E70819"/>
    <w:rsid w:val="00F21C2F"/>
    <w:rsid w:val="00FA75D7"/>
    <w:rsid w:val="00FD6CDD"/>
    <w:rsid w:val="0512667A"/>
    <w:rsid w:val="0713685B"/>
    <w:rsid w:val="07DC3FC1"/>
    <w:rsid w:val="0A142025"/>
    <w:rsid w:val="0AFC4ED9"/>
    <w:rsid w:val="0E500E1D"/>
    <w:rsid w:val="0E977A1A"/>
    <w:rsid w:val="116D7EE5"/>
    <w:rsid w:val="14380B3F"/>
    <w:rsid w:val="153305FC"/>
    <w:rsid w:val="196E424E"/>
    <w:rsid w:val="1CCA7A0B"/>
    <w:rsid w:val="1D4446B6"/>
    <w:rsid w:val="218C42D8"/>
    <w:rsid w:val="23573407"/>
    <w:rsid w:val="24782E61"/>
    <w:rsid w:val="2A070655"/>
    <w:rsid w:val="2EDB758D"/>
    <w:rsid w:val="2FAA4BA9"/>
    <w:rsid w:val="30911A4D"/>
    <w:rsid w:val="30CE57D5"/>
    <w:rsid w:val="31DB07BD"/>
    <w:rsid w:val="369E5ECB"/>
    <w:rsid w:val="3714757F"/>
    <w:rsid w:val="39892320"/>
    <w:rsid w:val="3A6924AA"/>
    <w:rsid w:val="3CF1635D"/>
    <w:rsid w:val="461A5AD2"/>
    <w:rsid w:val="4B11514A"/>
    <w:rsid w:val="4F882CE5"/>
    <w:rsid w:val="507E0EFE"/>
    <w:rsid w:val="528E4E00"/>
    <w:rsid w:val="57547335"/>
    <w:rsid w:val="57FC0044"/>
    <w:rsid w:val="596077DB"/>
    <w:rsid w:val="597E37BC"/>
    <w:rsid w:val="5AD369D1"/>
    <w:rsid w:val="5DEB2666"/>
    <w:rsid w:val="5E744230"/>
    <w:rsid w:val="66C445D1"/>
    <w:rsid w:val="6BBD1953"/>
    <w:rsid w:val="729C3FB6"/>
    <w:rsid w:val="779B66FD"/>
    <w:rsid w:val="7CBC1A1E"/>
    <w:rsid w:val="7D445867"/>
    <w:rsid w:val="7D826430"/>
    <w:rsid w:val="7F57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2617</Words>
  <Characters>2775</Characters>
  <Lines>12</Lines>
  <Paragraphs>3</Paragraphs>
  <TotalTime>1</TotalTime>
  <ScaleCrop>false</ScaleCrop>
  <LinksUpToDate>false</LinksUpToDate>
  <CharactersWithSpaces>2966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2020-04-28T09:16:00Z</dcterms:created>
  <dc:creator>admin</dc:creator>
  <cp:lastModifiedBy>JW-001</cp:lastModifiedBy>
  <cp:lastPrinted>2020-04-29T02:50:00Z</cp:lastPrinted>
  <dcterms:modified xsi:type="dcterms:W3CDTF">2022-11-09T08:00:13Z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3AA259F1B7D3441EABD8782CA0DB67FA</vt:lpwstr>
  </property>
</Properties>
</file>